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p>
    <w:p w:rsidR="00614EE3" w:rsidRDefault="00614EE3" w:rsidP="00614E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Women Roles in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Iliad</w:t>
      </w:r>
    </w:p>
    <w:p w:rsidR="00614EE3" w:rsidRDefault="00614EE3" w:rsidP="00614E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14EE3" w:rsidRDefault="00614EE3" w:rsidP="00614E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614EE3" w:rsidRDefault="00614EE3" w:rsidP="00973D75">
      <w:pPr>
        <w:spacing w:after="0" w:line="480" w:lineRule="auto"/>
        <w:rPr>
          <w:rFonts w:ascii="Times New Roman" w:hAnsi="Times New Roman" w:cs="Times New Roman"/>
          <w:sz w:val="24"/>
          <w:szCs w:val="24"/>
        </w:rPr>
      </w:pPr>
    </w:p>
    <w:p w:rsidR="00973D75" w:rsidRDefault="00ED5E8A" w:rsidP="00614EE3">
      <w:pPr>
        <w:spacing w:after="0"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Women play a significant role in “The </w:t>
      </w:r>
      <w:r w:rsidR="00594E81">
        <w:rPr>
          <w:rFonts w:ascii="Times New Roman" w:hAnsi="Times New Roman" w:cs="Times New Roman"/>
          <w:sz w:val="24"/>
          <w:szCs w:val="24"/>
        </w:rPr>
        <w:t>Iliad”, where</w:t>
      </w:r>
      <w:r>
        <w:rPr>
          <w:rFonts w:ascii="Times New Roman" w:hAnsi="Times New Roman" w:cs="Times New Roman"/>
          <w:sz w:val="24"/>
          <w:szCs w:val="24"/>
        </w:rPr>
        <w:t xml:space="preserve"> the war motive trails back to women </w:t>
      </w:r>
      <w:r w:rsidR="00594E81">
        <w:rPr>
          <w:rFonts w:ascii="Times New Roman" w:hAnsi="Times New Roman" w:cs="Times New Roman"/>
          <w:sz w:val="24"/>
          <w:szCs w:val="24"/>
        </w:rPr>
        <w:t>attraction. The</w:t>
      </w:r>
      <w:r>
        <w:rPr>
          <w:rFonts w:ascii="Times New Roman" w:hAnsi="Times New Roman" w:cs="Times New Roman"/>
          <w:sz w:val="24"/>
          <w:szCs w:val="24"/>
        </w:rPr>
        <w:t xml:space="preserve"> Iliad narrates the Trojan War, and the crafted characters transcend to a war situation </w:t>
      </w:r>
      <w:r w:rsidR="00594E81">
        <w:rPr>
          <w:rFonts w:ascii="Times New Roman" w:hAnsi="Times New Roman" w:cs="Times New Roman"/>
          <w:sz w:val="24"/>
          <w:szCs w:val="24"/>
        </w:rPr>
        <w:t xml:space="preserve">creating a timeless </w:t>
      </w:r>
      <w:r w:rsidR="00757ED2">
        <w:rPr>
          <w:rFonts w:ascii="Times New Roman" w:hAnsi="Times New Roman" w:cs="Times New Roman"/>
          <w:sz w:val="24"/>
          <w:szCs w:val="24"/>
        </w:rPr>
        <w:t>appeal. The</w:t>
      </w:r>
      <w:r w:rsidR="00594E81">
        <w:rPr>
          <w:rFonts w:ascii="Times New Roman" w:hAnsi="Times New Roman" w:cs="Times New Roman"/>
          <w:sz w:val="24"/>
          <w:szCs w:val="24"/>
        </w:rPr>
        <w:t xml:space="preserve"> appeal is mostly true about </w:t>
      </w:r>
      <w:r w:rsidR="00757ED2">
        <w:rPr>
          <w:rFonts w:ascii="Times New Roman" w:hAnsi="Times New Roman" w:cs="Times New Roman"/>
          <w:sz w:val="24"/>
          <w:szCs w:val="24"/>
        </w:rPr>
        <w:t>women. The</w:t>
      </w:r>
      <w:r w:rsidR="00594E81">
        <w:rPr>
          <w:rFonts w:ascii="Times New Roman" w:hAnsi="Times New Roman" w:cs="Times New Roman"/>
          <w:sz w:val="24"/>
          <w:szCs w:val="24"/>
        </w:rPr>
        <w:t xml:space="preserve"> Iliad has only four women characters: Helen, Hecabe, Briseis and Andromache. The four women, whether human or immortal, play a significant role as male protagonists. These women have divergent and unique ways of challenging their situations.</w:t>
      </w:r>
    </w:p>
    <w:p w:rsidR="00594E81" w:rsidRDefault="00ED5E8A" w:rsidP="00973D75">
      <w:pPr>
        <w:spacing w:after="0" w:line="480" w:lineRule="auto"/>
        <w:rPr>
          <w:rFonts w:ascii="Times New Roman" w:hAnsi="Times New Roman" w:cs="Times New Roman"/>
          <w:sz w:val="24"/>
          <w:szCs w:val="24"/>
        </w:rPr>
      </w:pPr>
      <w:r>
        <w:rPr>
          <w:rFonts w:ascii="Times New Roman" w:hAnsi="Times New Roman" w:cs="Times New Roman"/>
          <w:sz w:val="24"/>
          <w:szCs w:val="24"/>
        </w:rPr>
        <w:tab/>
        <w:t>Th</w:t>
      </w:r>
      <w:r>
        <w:rPr>
          <w:rFonts w:ascii="Times New Roman" w:hAnsi="Times New Roman" w:cs="Times New Roman"/>
          <w:sz w:val="24"/>
          <w:szCs w:val="24"/>
        </w:rPr>
        <w:t xml:space="preserve">e main woman character playing a major role in The Iliad is Helen. She is a Greek queen who left her marriage and followed the Trojan prince </w:t>
      </w:r>
      <w:r w:rsidR="00757ED2">
        <w:rPr>
          <w:rFonts w:ascii="Times New Roman" w:hAnsi="Times New Roman" w:cs="Times New Roman"/>
          <w:sz w:val="24"/>
          <w:szCs w:val="24"/>
        </w:rPr>
        <w:t>Paris. She</w:t>
      </w:r>
      <w:r>
        <w:rPr>
          <w:rFonts w:ascii="Times New Roman" w:hAnsi="Times New Roman" w:cs="Times New Roman"/>
          <w:sz w:val="24"/>
          <w:szCs w:val="24"/>
        </w:rPr>
        <w:t xml:space="preserve"> becomes the main subject in book III and is mentioned as the main cause of </w:t>
      </w:r>
      <w:r w:rsidR="00757ED2">
        <w:rPr>
          <w:rFonts w:ascii="Times New Roman" w:hAnsi="Times New Roman" w:cs="Times New Roman"/>
          <w:sz w:val="24"/>
          <w:szCs w:val="24"/>
        </w:rPr>
        <w:t>war. Menelaus</w:t>
      </w:r>
      <w:r>
        <w:rPr>
          <w:rFonts w:ascii="Times New Roman" w:hAnsi="Times New Roman" w:cs="Times New Roman"/>
          <w:sz w:val="24"/>
          <w:szCs w:val="24"/>
        </w:rPr>
        <w:t xml:space="preserve"> and Paris set a</w:t>
      </w:r>
      <w:r>
        <w:rPr>
          <w:rFonts w:ascii="Times New Roman" w:hAnsi="Times New Roman" w:cs="Times New Roman"/>
          <w:sz w:val="24"/>
          <w:szCs w:val="24"/>
        </w:rPr>
        <w:t xml:space="preserve"> deal to determine who will end up with the </w:t>
      </w:r>
      <w:r w:rsidR="00757ED2">
        <w:rPr>
          <w:rFonts w:ascii="Times New Roman" w:hAnsi="Times New Roman" w:cs="Times New Roman"/>
          <w:sz w:val="24"/>
          <w:szCs w:val="24"/>
        </w:rPr>
        <w:t>woman; the</w:t>
      </w:r>
      <w:r>
        <w:rPr>
          <w:rFonts w:ascii="Times New Roman" w:hAnsi="Times New Roman" w:cs="Times New Roman"/>
          <w:sz w:val="24"/>
          <w:szCs w:val="24"/>
        </w:rPr>
        <w:t xml:space="preserve"> woman is seen as an object </w:t>
      </w:r>
      <w:r w:rsidR="007234D1">
        <w:rPr>
          <w:rFonts w:ascii="Times New Roman" w:hAnsi="Times New Roman" w:cs="Times New Roman"/>
          <w:sz w:val="24"/>
          <w:szCs w:val="24"/>
        </w:rPr>
        <w:t xml:space="preserve">and </w:t>
      </w:r>
      <w:r w:rsidR="00757ED2">
        <w:rPr>
          <w:rFonts w:ascii="Times New Roman" w:hAnsi="Times New Roman" w:cs="Times New Roman"/>
          <w:sz w:val="24"/>
          <w:szCs w:val="24"/>
        </w:rPr>
        <w:t>voiceless. The</w:t>
      </w:r>
      <w:r w:rsidR="007234D1">
        <w:rPr>
          <w:rFonts w:ascii="Times New Roman" w:hAnsi="Times New Roman" w:cs="Times New Roman"/>
          <w:sz w:val="24"/>
          <w:szCs w:val="24"/>
        </w:rPr>
        <w:t xml:space="preserve"> duel's main goal is whoever wins to take the woman and that she </w:t>
      </w:r>
      <w:r w:rsidR="00757ED2">
        <w:rPr>
          <w:rFonts w:ascii="Times New Roman" w:hAnsi="Times New Roman" w:cs="Times New Roman"/>
          <w:sz w:val="24"/>
          <w:szCs w:val="24"/>
        </w:rPr>
        <w:t>possess</w:t>
      </w:r>
      <w:r w:rsidR="007234D1">
        <w:rPr>
          <w:rFonts w:ascii="Times New Roman" w:hAnsi="Times New Roman" w:cs="Times New Roman"/>
          <w:sz w:val="24"/>
          <w:szCs w:val="24"/>
        </w:rPr>
        <w:t>es and bring home with them</w:t>
      </w:r>
      <w:r w:rsidR="007234D1" w:rsidRPr="00EA48C9">
        <w:rPr>
          <w:rFonts w:ascii="Times New Roman" w:hAnsi="Times New Roman" w:cs="Times New Roman"/>
          <w:sz w:val="24"/>
          <w:szCs w:val="24"/>
        </w:rPr>
        <w:t>(Homer 71-72, and 92-93)</w:t>
      </w:r>
      <w:r w:rsidR="007234D1">
        <w:rPr>
          <w:rFonts w:ascii="Times New Roman" w:hAnsi="Times New Roman" w:cs="Times New Roman"/>
          <w:sz w:val="24"/>
          <w:szCs w:val="24"/>
        </w:rPr>
        <w:t xml:space="preserve">. This quote in book III is evidence that Helen's feelings are ignored when it comes to life </w:t>
      </w:r>
      <w:r w:rsidR="00757ED2">
        <w:rPr>
          <w:rFonts w:ascii="Times New Roman" w:hAnsi="Times New Roman" w:cs="Times New Roman"/>
          <w:sz w:val="24"/>
          <w:szCs w:val="24"/>
        </w:rPr>
        <w:t>decisions. Homer</w:t>
      </w:r>
      <w:r w:rsidR="007234D1">
        <w:rPr>
          <w:rFonts w:ascii="Times New Roman" w:hAnsi="Times New Roman" w:cs="Times New Roman"/>
          <w:sz w:val="24"/>
          <w:szCs w:val="24"/>
        </w:rPr>
        <w:t xml:space="preserve"> shows the reader how </w:t>
      </w:r>
      <w:r w:rsidR="00757ED2">
        <w:rPr>
          <w:rFonts w:ascii="Times New Roman" w:hAnsi="Times New Roman" w:cs="Times New Roman"/>
          <w:sz w:val="24"/>
          <w:szCs w:val="24"/>
        </w:rPr>
        <w:t>Helen's</w:t>
      </w:r>
      <w:r w:rsidR="007234D1">
        <w:rPr>
          <w:rFonts w:ascii="Times New Roman" w:hAnsi="Times New Roman" w:cs="Times New Roman"/>
          <w:sz w:val="24"/>
          <w:szCs w:val="24"/>
        </w:rPr>
        <w:t xml:space="preserve"> feelings were ignored and goes ahead, revealing her true </w:t>
      </w:r>
      <w:r w:rsidR="00757ED2">
        <w:rPr>
          <w:rFonts w:ascii="Times New Roman" w:hAnsi="Times New Roman" w:cs="Times New Roman"/>
          <w:sz w:val="24"/>
          <w:szCs w:val="24"/>
        </w:rPr>
        <w:t>emotions. Helen</w:t>
      </w:r>
      <w:r w:rsidR="007234D1">
        <w:rPr>
          <w:rFonts w:ascii="Times New Roman" w:hAnsi="Times New Roman" w:cs="Times New Roman"/>
          <w:sz w:val="24"/>
          <w:szCs w:val="24"/>
        </w:rPr>
        <w:t xml:space="preserve"> longed for her previous family to the point of shedding a tear to show how sorrowful she </w:t>
      </w:r>
      <w:r w:rsidR="00757ED2">
        <w:rPr>
          <w:rFonts w:ascii="Times New Roman" w:hAnsi="Times New Roman" w:cs="Times New Roman"/>
          <w:sz w:val="24"/>
          <w:szCs w:val="24"/>
        </w:rPr>
        <w:t>was.</w:t>
      </w:r>
      <w:r w:rsidR="007234D1">
        <w:rPr>
          <w:rFonts w:ascii="Times New Roman" w:hAnsi="Times New Roman" w:cs="Times New Roman"/>
          <w:sz w:val="24"/>
          <w:szCs w:val="24"/>
        </w:rPr>
        <w:t xml:space="preserve"> </w:t>
      </w:r>
      <w:r w:rsidR="00757ED2">
        <w:rPr>
          <w:rFonts w:ascii="Times New Roman" w:hAnsi="Times New Roman" w:cs="Times New Roman"/>
          <w:sz w:val="24"/>
          <w:szCs w:val="24"/>
        </w:rPr>
        <w:t>Helen</w:t>
      </w:r>
      <w:r w:rsidR="007234D1">
        <w:rPr>
          <w:rFonts w:ascii="Times New Roman" w:hAnsi="Times New Roman" w:cs="Times New Roman"/>
          <w:sz w:val="24"/>
          <w:szCs w:val="24"/>
        </w:rPr>
        <w:t xml:space="preserve"> is overcome by guilt and shame </w:t>
      </w:r>
      <w:r w:rsidR="00757ED2">
        <w:rPr>
          <w:rFonts w:ascii="Times New Roman" w:hAnsi="Times New Roman" w:cs="Times New Roman"/>
          <w:sz w:val="24"/>
          <w:szCs w:val="24"/>
        </w:rPr>
        <w:t>by not seeing her brothers since she thinks the brothers refused to show up since she had disgraced them.</w:t>
      </w:r>
      <w:r w:rsidR="00757ED2">
        <w:rPr>
          <w:rFonts w:ascii="Times New Roman" w:hAnsi="Times New Roman" w:cs="Times New Roman"/>
          <w:sz w:val="24"/>
          <w:szCs w:val="24"/>
        </w:rPr>
        <w:tab/>
      </w:r>
    </w:p>
    <w:p w:rsidR="00757ED2" w:rsidRDefault="00ED5E8A" w:rsidP="00973D75">
      <w:pPr>
        <w:spacing w:after="0" w:line="480" w:lineRule="auto"/>
        <w:rPr>
          <w:rFonts w:ascii="Times New Roman" w:hAnsi="Times New Roman" w:cs="Times New Roman"/>
          <w:sz w:val="24"/>
          <w:szCs w:val="24"/>
        </w:rPr>
      </w:pPr>
      <w:r>
        <w:rPr>
          <w:rFonts w:ascii="Times New Roman" w:hAnsi="Times New Roman" w:cs="Times New Roman"/>
          <w:sz w:val="24"/>
          <w:szCs w:val="24"/>
        </w:rPr>
        <w:tab/>
        <w:t>The Iliad depicted a world women are seen as mere possessions having status, but they lack a v</w:t>
      </w:r>
      <w:r>
        <w:rPr>
          <w:rFonts w:ascii="Times New Roman" w:hAnsi="Times New Roman" w:cs="Times New Roman"/>
          <w:sz w:val="24"/>
          <w:szCs w:val="24"/>
        </w:rPr>
        <w:t xml:space="preserve">oice. The concept of women being taken as someone's property led Trojans and Spartans to </w:t>
      </w:r>
      <w:r w:rsidR="007C2F2F">
        <w:rPr>
          <w:rFonts w:ascii="Times New Roman" w:hAnsi="Times New Roman" w:cs="Times New Roman"/>
          <w:sz w:val="24"/>
          <w:szCs w:val="24"/>
        </w:rPr>
        <w:t>war. The</w:t>
      </w:r>
      <w:r>
        <w:rPr>
          <w:rFonts w:ascii="Times New Roman" w:hAnsi="Times New Roman" w:cs="Times New Roman"/>
          <w:sz w:val="24"/>
          <w:szCs w:val="24"/>
        </w:rPr>
        <w:t xml:space="preserve"> war would not have happened if King Menelaus considered Helen to </w:t>
      </w:r>
      <w:r w:rsidR="007C2F2F">
        <w:rPr>
          <w:rFonts w:ascii="Times New Roman" w:hAnsi="Times New Roman" w:cs="Times New Roman"/>
          <w:sz w:val="24"/>
          <w:szCs w:val="24"/>
        </w:rPr>
        <w:t>choose</w:t>
      </w:r>
      <w:r>
        <w:rPr>
          <w:rFonts w:ascii="Times New Roman" w:hAnsi="Times New Roman" w:cs="Times New Roman"/>
          <w:sz w:val="24"/>
          <w:szCs w:val="24"/>
        </w:rPr>
        <w:t xml:space="preserve"> a mate of her choice. There are other instances in the book where women possession’s q</w:t>
      </w:r>
      <w:r>
        <w:rPr>
          <w:rFonts w:ascii="Times New Roman" w:hAnsi="Times New Roman" w:cs="Times New Roman"/>
          <w:sz w:val="24"/>
          <w:szCs w:val="24"/>
        </w:rPr>
        <w:t xml:space="preserve">uarrels arise amongst </w:t>
      </w:r>
      <w:r w:rsidR="007C2F2F">
        <w:rPr>
          <w:rFonts w:ascii="Times New Roman" w:hAnsi="Times New Roman" w:cs="Times New Roman"/>
          <w:sz w:val="24"/>
          <w:szCs w:val="24"/>
        </w:rPr>
        <w:t>men. We</w:t>
      </w:r>
      <w:r>
        <w:rPr>
          <w:rFonts w:ascii="Times New Roman" w:hAnsi="Times New Roman" w:cs="Times New Roman"/>
          <w:sz w:val="24"/>
          <w:szCs w:val="24"/>
        </w:rPr>
        <w:t xml:space="preserve"> can see Agamemnon taking the Khryseis to Tr</w:t>
      </w:r>
      <w:r w:rsidR="006C1A7F">
        <w:rPr>
          <w:rFonts w:ascii="Times New Roman" w:hAnsi="Times New Roman" w:cs="Times New Roman"/>
          <w:sz w:val="24"/>
          <w:szCs w:val="24"/>
        </w:rPr>
        <w:t xml:space="preserve">oy refusing to return her to her father, resulting in a quarrel between the </w:t>
      </w:r>
      <w:r w:rsidR="007C2F2F">
        <w:rPr>
          <w:rFonts w:ascii="Times New Roman" w:hAnsi="Times New Roman" w:cs="Times New Roman"/>
          <w:sz w:val="24"/>
          <w:szCs w:val="24"/>
        </w:rPr>
        <w:t>two.</w:t>
      </w:r>
    </w:p>
    <w:p w:rsidR="00757ED2" w:rsidRDefault="007C2F2F" w:rsidP="00973D7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Another</w:t>
      </w:r>
      <w:r w:rsidR="006C1A7F">
        <w:rPr>
          <w:rFonts w:ascii="Times New Roman" w:hAnsi="Times New Roman" w:cs="Times New Roman"/>
          <w:sz w:val="24"/>
          <w:szCs w:val="24"/>
        </w:rPr>
        <w:t xml:space="preserve"> </w:t>
      </w:r>
      <w:r>
        <w:rPr>
          <w:rFonts w:ascii="Times New Roman" w:hAnsi="Times New Roman" w:cs="Times New Roman"/>
          <w:sz w:val="24"/>
          <w:szCs w:val="24"/>
        </w:rPr>
        <w:t>instance</w:t>
      </w:r>
      <w:r w:rsidR="006C1A7F">
        <w:rPr>
          <w:rFonts w:ascii="Times New Roman" w:hAnsi="Times New Roman" w:cs="Times New Roman"/>
          <w:sz w:val="24"/>
          <w:szCs w:val="24"/>
        </w:rPr>
        <w:t xml:space="preserve"> is between Achilles and Agamemnon over Briseis. When the former is compelled to take back </w:t>
      </w:r>
      <w:r>
        <w:rPr>
          <w:rFonts w:ascii="Times New Roman" w:hAnsi="Times New Roman" w:cs="Times New Roman"/>
          <w:sz w:val="24"/>
          <w:szCs w:val="24"/>
        </w:rPr>
        <w:t>Khryseis, he</w:t>
      </w:r>
      <w:r w:rsidR="006C1A7F">
        <w:rPr>
          <w:rFonts w:ascii="Times New Roman" w:hAnsi="Times New Roman" w:cs="Times New Roman"/>
          <w:sz w:val="24"/>
          <w:szCs w:val="24"/>
        </w:rPr>
        <w:t xml:space="preserve"> takes Briseis from </w:t>
      </w:r>
      <w:r>
        <w:rPr>
          <w:rFonts w:ascii="Times New Roman" w:hAnsi="Times New Roman" w:cs="Times New Roman"/>
          <w:sz w:val="24"/>
          <w:szCs w:val="24"/>
        </w:rPr>
        <w:t>Achilles. Surprisingly, Briseis</w:t>
      </w:r>
      <w:r w:rsidR="006C1A7F">
        <w:rPr>
          <w:rFonts w:ascii="Times New Roman" w:hAnsi="Times New Roman" w:cs="Times New Roman"/>
          <w:sz w:val="24"/>
          <w:szCs w:val="24"/>
        </w:rPr>
        <w:t xml:space="preserve"> has been given as a war prize to Achilles after killing her parents. It can be noted that men and women quarrels have no say in determining in whose hands the woman falls. In short, the Iliad women are presented as properties to be taken, quarrelled over and traded</w:t>
      </w:r>
      <w:r w:rsidR="00B3738E">
        <w:rPr>
          <w:rFonts w:ascii="Times New Roman" w:hAnsi="Times New Roman" w:cs="Times New Roman"/>
          <w:sz w:val="24"/>
          <w:szCs w:val="24"/>
        </w:rPr>
        <w:t>.</w:t>
      </w:r>
    </w:p>
    <w:p w:rsidR="00B3738E" w:rsidRDefault="00ED5E8A" w:rsidP="00973D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Helen can be seen as the mortal match of the goddess </w:t>
      </w:r>
      <w:r w:rsidR="008B2844">
        <w:rPr>
          <w:rFonts w:ascii="Times New Roman" w:hAnsi="Times New Roman" w:cs="Times New Roman"/>
          <w:sz w:val="24"/>
          <w:szCs w:val="24"/>
        </w:rPr>
        <w:t>Aphrodite. The</w:t>
      </w:r>
      <w:r>
        <w:rPr>
          <w:rFonts w:ascii="Times New Roman" w:hAnsi="Times New Roman" w:cs="Times New Roman"/>
          <w:sz w:val="24"/>
          <w:szCs w:val="24"/>
        </w:rPr>
        <w:t xml:space="preserve"> similarity between the mortal women and the goddesses is the sexual </w:t>
      </w:r>
      <w:r w:rsidR="008B2844">
        <w:rPr>
          <w:rFonts w:ascii="Times New Roman" w:hAnsi="Times New Roman" w:cs="Times New Roman"/>
          <w:sz w:val="24"/>
          <w:szCs w:val="24"/>
        </w:rPr>
        <w:t>objection. Helen</w:t>
      </w:r>
      <w:r>
        <w:rPr>
          <w:rFonts w:ascii="Times New Roman" w:hAnsi="Times New Roman" w:cs="Times New Roman"/>
          <w:sz w:val="24"/>
          <w:szCs w:val="24"/>
        </w:rPr>
        <w:t xml:space="preserve"> acts </w:t>
      </w:r>
      <w:r w:rsidR="008B2844">
        <w:rPr>
          <w:rFonts w:ascii="Times New Roman" w:hAnsi="Times New Roman" w:cs="Times New Roman"/>
          <w:sz w:val="24"/>
          <w:szCs w:val="24"/>
        </w:rPr>
        <w:t>are however</w:t>
      </w:r>
      <w:r>
        <w:rPr>
          <w:rFonts w:ascii="Times New Roman" w:hAnsi="Times New Roman" w:cs="Times New Roman"/>
          <w:sz w:val="24"/>
          <w:szCs w:val="24"/>
        </w:rPr>
        <w:t xml:space="preserve"> </w:t>
      </w:r>
      <w:r w:rsidR="008B2844">
        <w:rPr>
          <w:rFonts w:ascii="Times New Roman" w:hAnsi="Times New Roman" w:cs="Times New Roman"/>
          <w:sz w:val="24"/>
          <w:szCs w:val="24"/>
        </w:rPr>
        <w:t>liberal, e.g.</w:t>
      </w:r>
      <w:r>
        <w:rPr>
          <w:rFonts w:ascii="Times New Roman" w:hAnsi="Times New Roman" w:cs="Times New Roman"/>
          <w:sz w:val="24"/>
          <w:szCs w:val="24"/>
        </w:rPr>
        <w:t xml:space="preserve"> when she left her matriarchal duties in </w:t>
      </w:r>
      <w:r w:rsidR="008B2844">
        <w:rPr>
          <w:rFonts w:ascii="Times New Roman" w:hAnsi="Times New Roman" w:cs="Times New Roman"/>
          <w:sz w:val="24"/>
          <w:szCs w:val="24"/>
        </w:rPr>
        <w:t>Sparta. Helen</w:t>
      </w:r>
      <w:r>
        <w:rPr>
          <w:rFonts w:ascii="Times New Roman" w:hAnsi="Times New Roman" w:cs="Times New Roman"/>
          <w:sz w:val="24"/>
          <w:szCs w:val="24"/>
        </w:rPr>
        <w:t xml:space="preserve"> rebels by eloping willingly with Paris, and by this she a war in motion is </w:t>
      </w:r>
      <w:r w:rsidR="008B2844">
        <w:rPr>
          <w:rFonts w:ascii="Times New Roman" w:hAnsi="Times New Roman" w:cs="Times New Roman"/>
          <w:sz w:val="24"/>
          <w:szCs w:val="24"/>
        </w:rPr>
        <w:t>set. By</w:t>
      </w:r>
      <w:r>
        <w:rPr>
          <w:rFonts w:ascii="Times New Roman" w:hAnsi="Times New Roman" w:cs="Times New Roman"/>
          <w:sz w:val="24"/>
          <w:szCs w:val="24"/>
        </w:rPr>
        <w:t xml:space="preserve"> Helen </w:t>
      </w:r>
      <w:r w:rsidR="008B2844">
        <w:rPr>
          <w:rFonts w:ascii="Times New Roman" w:hAnsi="Times New Roman" w:cs="Times New Roman"/>
          <w:sz w:val="24"/>
          <w:szCs w:val="24"/>
        </w:rPr>
        <w:t>choosing</w:t>
      </w:r>
      <w:r>
        <w:rPr>
          <w:rFonts w:ascii="Times New Roman" w:hAnsi="Times New Roman" w:cs="Times New Roman"/>
          <w:sz w:val="24"/>
          <w:szCs w:val="24"/>
        </w:rPr>
        <w:t xml:space="preserve"> a </w:t>
      </w:r>
      <w:r w:rsidR="008B2844">
        <w:rPr>
          <w:rFonts w:ascii="Times New Roman" w:hAnsi="Times New Roman" w:cs="Times New Roman"/>
          <w:sz w:val="24"/>
          <w:szCs w:val="24"/>
        </w:rPr>
        <w:t>mate, she</w:t>
      </w:r>
      <w:r>
        <w:rPr>
          <w:rFonts w:ascii="Times New Roman" w:hAnsi="Times New Roman" w:cs="Times New Roman"/>
          <w:sz w:val="24"/>
          <w:szCs w:val="24"/>
        </w:rPr>
        <w:t xml:space="preserve"> defies the values getting away with it. Even though </w:t>
      </w:r>
      <w:r w:rsidR="008B2844">
        <w:rPr>
          <w:rFonts w:ascii="Times New Roman" w:hAnsi="Times New Roman" w:cs="Times New Roman"/>
          <w:sz w:val="24"/>
          <w:szCs w:val="24"/>
        </w:rPr>
        <w:t>Menelaus, her</w:t>
      </w:r>
      <w:r>
        <w:rPr>
          <w:rFonts w:ascii="Times New Roman" w:hAnsi="Times New Roman" w:cs="Times New Roman"/>
          <w:sz w:val="24"/>
          <w:szCs w:val="24"/>
        </w:rPr>
        <w:t xml:space="preserve"> husband is f</w:t>
      </w:r>
      <w:r>
        <w:rPr>
          <w:rFonts w:ascii="Times New Roman" w:hAnsi="Times New Roman" w:cs="Times New Roman"/>
          <w:sz w:val="24"/>
          <w:szCs w:val="24"/>
        </w:rPr>
        <w:t xml:space="preserve">urious and must go after </w:t>
      </w:r>
      <w:r w:rsidR="008B2844">
        <w:rPr>
          <w:rFonts w:ascii="Times New Roman" w:hAnsi="Times New Roman" w:cs="Times New Roman"/>
          <w:sz w:val="24"/>
          <w:szCs w:val="24"/>
        </w:rPr>
        <w:t>her, he</w:t>
      </w:r>
      <w:r>
        <w:rPr>
          <w:rFonts w:ascii="Times New Roman" w:hAnsi="Times New Roman" w:cs="Times New Roman"/>
          <w:sz w:val="24"/>
          <w:szCs w:val="24"/>
        </w:rPr>
        <w:t xml:space="preserve"> is not in a position of harming </w:t>
      </w:r>
      <w:r w:rsidR="008B2844">
        <w:rPr>
          <w:rFonts w:ascii="Times New Roman" w:hAnsi="Times New Roman" w:cs="Times New Roman"/>
          <w:sz w:val="24"/>
          <w:szCs w:val="24"/>
        </w:rPr>
        <w:t>her. The virtue of being Helen's husband made Menelaus the king, and if she lost her, he would as well lose the throne. In this case, Helen is seen having powers of her fate determinant. The law calls for death punishment if one commits such transgression.</w:t>
      </w:r>
    </w:p>
    <w:p w:rsidR="008B2844" w:rsidRDefault="00ED5E8A" w:rsidP="00973D7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Hellen plays the biggest part as far as women's role is concerned in the Iliad since she is the one that starts the </w:t>
      </w:r>
      <w:r w:rsidR="007C2F2F">
        <w:rPr>
          <w:rFonts w:ascii="Times New Roman" w:hAnsi="Times New Roman" w:cs="Times New Roman"/>
          <w:sz w:val="24"/>
          <w:szCs w:val="24"/>
        </w:rPr>
        <w:t>war. Helen</w:t>
      </w:r>
      <w:r>
        <w:rPr>
          <w:rFonts w:ascii="Times New Roman" w:hAnsi="Times New Roman" w:cs="Times New Roman"/>
          <w:sz w:val="24"/>
          <w:szCs w:val="24"/>
        </w:rPr>
        <w:t xml:space="preserve"> is a complex character where she is seen as a possession yet b</w:t>
      </w:r>
      <w:r>
        <w:rPr>
          <w:rFonts w:ascii="Times New Roman" w:hAnsi="Times New Roman" w:cs="Times New Roman"/>
          <w:sz w:val="24"/>
          <w:szCs w:val="24"/>
        </w:rPr>
        <w:t xml:space="preserve">eing subjected to the </w:t>
      </w:r>
      <w:r w:rsidR="007C2F2F">
        <w:rPr>
          <w:rFonts w:ascii="Times New Roman" w:hAnsi="Times New Roman" w:cs="Times New Roman"/>
          <w:sz w:val="24"/>
          <w:szCs w:val="24"/>
        </w:rPr>
        <w:t>gods’</w:t>
      </w:r>
      <w:r>
        <w:rPr>
          <w:rFonts w:ascii="Times New Roman" w:hAnsi="Times New Roman" w:cs="Times New Roman"/>
          <w:sz w:val="24"/>
          <w:szCs w:val="24"/>
        </w:rPr>
        <w:t xml:space="preserve"> wishes and a foreigner considered as the cause of strife and </w:t>
      </w:r>
      <w:r w:rsidR="007C2F2F">
        <w:rPr>
          <w:rFonts w:ascii="Times New Roman" w:hAnsi="Times New Roman" w:cs="Times New Roman"/>
          <w:sz w:val="24"/>
          <w:szCs w:val="24"/>
        </w:rPr>
        <w:t>suffering. She</w:t>
      </w:r>
      <w:r>
        <w:rPr>
          <w:rFonts w:ascii="Times New Roman" w:hAnsi="Times New Roman" w:cs="Times New Roman"/>
          <w:sz w:val="24"/>
          <w:szCs w:val="24"/>
        </w:rPr>
        <w:t xml:space="preserve"> appears in six encounters </w:t>
      </w:r>
      <w:r w:rsidR="007C2F2F">
        <w:rPr>
          <w:rFonts w:ascii="Times New Roman" w:hAnsi="Times New Roman" w:cs="Times New Roman"/>
          <w:sz w:val="24"/>
          <w:szCs w:val="24"/>
        </w:rPr>
        <w:t>where she acquires a voice in each. By being more assertive, more of her personality aspects are revealed. We can conclude that Helen moved from being silent to a public speaker.</w:t>
      </w:r>
    </w:p>
    <w:p w:rsidR="00B470A9" w:rsidRDefault="00ED5E8A" w:rsidP="00B470A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woman playing a significant role in The Iliad is </w:t>
      </w:r>
      <w:r w:rsidR="00F03F46">
        <w:rPr>
          <w:rFonts w:ascii="Times New Roman" w:hAnsi="Times New Roman" w:cs="Times New Roman"/>
          <w:sz w:val="24"/>
          <w:szCs w:val="24"/>
        </w:rPr>
        <w:t>Andromache, Hector’s</w:t>
      </w:r>
      <w:r>
        <w:rPr>
          <w:rFonts w:ascii="Times New Roman" w:hAnsi="Times New Roman" w:cs="Times New Roman"/>
          <w:sz w:val="24"/>
          <w:szCs w:val="24"/>
        </w:rPr>
        <w:t xml:space="preserve"> </w:t>
      </w:r>
      <w:r w:rsidR="00F03F46">
        <w:rPr>
          <w:rFonts w:ascii="Times New Roman" w:hAnsi="Times New Roman" w:cs="Times New Roman"/>
          <w:sz w:val="24"/>
          <w:szCs w:val="24"/>
        </w:rPr>
        <w:t>wife. Andromache</w:t>
      </w:r>
      <w:r>
        <w:rPr>
          <w:rFonts w:ascii="Times New Roman" w:hAnsi="Times New Roman" w:cs="Times New Roman"/>
          <w:sz w:val="24"/>
          <w:szCs w:val="24"/>
        </w:rPr>
        <w:t xml:space="preserve"> is seen in two </w:t>
      </w:r>
      <w:r w:rsidR="00F03F46">
        <w:rPr>
          <w:rFonts w:ascii="Times New Roman" w:hAnsi="Times New Roman" w:cs="Times New Roman"/>
          <w:sz w:val="24"/>
          <w:szCs w:val="24"/>
        </w:rPr>
        <w:t>scenes. One</w:t>
      </w:r>
      <w:r>
        <w:rPr>
          <w:rFonts w:ascii="Times New Roman" w:hAnsi="Times New Roman" w:cs="Times New Roman"/>
          <w:sz w:val="24"/>
          <w:szCs w:val="24"/>
        </w:rPr>
        <w:t xml:space="preserve"> of the </w:t>
      </w:r>
      <w:r w:rsidR="00F03F46">
        <w:rPr>
          <w:rFonts w:ascii="Times New Roman" w:hAnsi="Times New Roman" w:cs="Times New Roman"/>
          <w:sz w:val="24"/>
          <w:szCs w:val="24"/>
        </w:rPr>
        <w:t>scenes is</w:t>
      </w:r>
      <w:r>
        <w:rPr>
          <w:rFonts w:ascii="Times New Roman" w:hAnsi="Times New Roman" w:cs="Times New Roman"/>
          <w:sz w:val="24"/>
          <w:szCs w:val="24"/>
        </w:rPr>
        <w:t xml:space="preserve"> when she pleads with Hector not to fight </w:t>
      </w:r>
      <w:r w:rsidR="00F03F46">
        <w:rPr>
          <w:rFonts w:ascii="Times New Roman" w:hAnsi="Times New Roman" w:cs="Times New Roman"/>
          <w:sz w:val="24"/>
          <w:szCs w:val="24"/>
        </w:rPr>
        <w:t>her, she</w:t>
      </w:r>
      <w:r>
        <w:rPr>
          <w:rFonts w:ascii="Times New Roman" w:hAnsi="Times New Roman" w:cs="Times New Roman"/>
          <w:sz w:val="24"/>
          <w:szCs w:val="24"/>
        </w:rPr>
        <w:t xml:space="preserve"> tells him tha</w:t>
      </w:r>
      <w:r>
        <w:rPr>
          <w:rFonts w:ascii="Times New Roman" w:hAnsi="Times New Roman" w:cs="Times New Roman"/>
          <w:sz w:val="24"/>
          <w:szCs w:val="24"/>
        </w:rPr>
        <w:t xml:space="preserve">t his courage will kill him </w:t>
      </w:r>
      <w:r w:rsidRPr="00EA48C9">
        <w:rPr>
          <w:rFonts w:ascii="Times New Roman" w:hAnsi="Times New Roman" w:cs="Times New Roman"/>
          <w:sz w:val="24"/>
          <w:szCs w:val="24"/>
        </w:rPr>
        <w:t>(Homer, 6.426</w:t>
      </w:r>
      <w:r>
        <w:rPr>
          <w:rFonts w:ascii="Times New Roman" w:hAnsi="Times New Roman" w:cs="Times New Roman"/>
          <w:sz w:val="24"/>
          <w:szCs w:val="24"/>
        </w:rPr>
        <w:t xml:space="preserve">). Homer depicts Andromache with dignity and grace having an </w:t>
      </w:r>
      <w:r w:rsidR="00F03F46">
        <w:rPr>
          <w:rFonts w:ascii="Times New Roman" w:hAnsi="Times New Roman" w:cs="Times New Roman"/>
          <w:sz w:val="24"/>
          <w:szCs w:val="24"/>
        </w:rPr>
        <w:t>equality</w:t>
      </w:r>
      <w:r>
        <w:rPr>
          <w:rFonts w:ascii="Times New Roman" w:hAnsi="Times New Roman" w:cs="Times New Roman"/>
          <w:sz w:val="24"/>
          <w:szCs w:val="24"/>
        </w:rPr>
        <w:t xml:space="preserve"> relationship with her husband. The other scene Andromache </w:t>
      </w:r>
      <w:r>
        <w:rPr>
          <w:rFonts w:ascii="Times New Roman" w:hAnsi="Times New Roman" w:cs="Times New Roman"/>
          <w:sz w:val="24"/>
          <w:szCs w:val="24"/>
        </w:rPr>
        <w:lastRenderedPageBreak/>
        <w:t>is seen is when Hector is killed, and his body is carried for burial. She cries the dea</w:t>
      </w:r>
      <w:r>
        <w:rPr>
          <w:rFonts w:ascii="Times New Roman" w:hAnsi="Times New Roman" w:cs="Times New Roman"/>
          <w:sz w:val="24"/>
          <w:szCs w:val="24"/>
        </w:rPr>
        <w:t>th of the husband and the fortune that awaited her together with her son.</w:t>
      </w:r>
    </w:p>
    <w:p w:rsidR="00B470A9" w:rsidRDefault="00ED5E8A" w:rsidP="00B470A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Andromache is the symbol of the earth goddess acting as a life </w:t>
      </w:r>
      <w:r w:rsidR="00F03F46">
        <w:rPr>
          <w:rFonts w:ascii="Times New Roman" w:hAnsi="Times New Roman" w:cs="Times New Roman"/>
          <w:sz w:val="24"/>
          <w:szCs w:val="24"/>
        </w:rPr>
        <w:t>preserver. Andromache</w:t>
      </w:r>
      <w:r>
        <w:rPr>
          <w:rFonts w:ascii="Times New Roman" w:hAnsi="Times New Roman" w:cs="Times New Roman"/>
          <w:sz w:val="24"/>
          <w:szCs w:val="24"/>
        </w:rPr>
        <w:t xml:space="preserve"> quality is contrasted with the Iliad savage </w:t>
      </w:r>
      <w:r w:rsidR="00F03F46">
        <w:rPr>
          <w:rFonts w:ascii="Times New Roman" w:hAnsi="Times New Roman" w:cs="Times New Roman"/>
          <w:sz w:val="24"/>
          <w:szCs w:val="24"/>
        </w:rPr>
        <w:t>code. She strongly</w:t>
      </w:r>
      <w:r>
        <w:rPr>
          <w:rFonts w:ascii="Times New Roman" w:hAnsi="Times New Roman" w:cs="Times New Roman"/>
          <w:sz w:val="24"/>
          <w:szCs w:val="24"/>
        </w:rPr>
        <w:t xml:space="preserve"> supports the idea that men must s</w:t>
      </w:r>
      <w:r>
        <w:rPr>
          <w:rFonts w:ascii="Times New Roman" w:hAnsi="Times New Roman" w:cs="Times New Roman"/>
          <w:sz w:val="24"/>
          <w:szCs w:val="24"/>
        </w:rPr>
        <w:t xml:space="preserve">how their bravery or heroic status by becoming </w:t>
      </w:r>
      <w:r w:rsidR="00F03F46">
        <w:rPr>
          <w:rFonts w:ascii="Times New Roman" w:hAnsi="Times New Roman" w:cs="Times New Roman"/>
          <w:sz w:val="24"/>
          <w:szCs w:val="24"/>
        </w:rPr>
        <w:t>murderers. Having adhered to this code of hero's results to her husband's death, who used to protect the Trojan people. Andromache portrays a feminist juxtaposition symbol and matriarchal ethics opposing the destructive patriarchal concepts. She is given a strong voice questioning the reason why men kill each other. However, her questions go unanswered. There is a similarity between Andromache and Thetis since they both process life-preserving values. The two women are the only one who acquires power and are rebellious and still retain their female nature.</w:t>
      </w:r>
    </w:p>
    <w:p w:rsidR="00132895" w:rsidRDefault="00ED5E8A" w:rsidP="00B470A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events that took place in The Iliad took place a long time ago. Still, the role of women is almost the same in ancient Greek society .the women struggle </w:t>
      </w:r>
      <w:r>
        <w:rPr>
          <w:rFonts w:ascii="Times New Roman" w:hAnsi="Times New Roman" w:cs="Times New Roman"/>
          <w:sz w:val="24"/>
          <w:szCs w:val="24"/>
        </w:rPr>
        <w:t xml:space="preserve">to impact society. Their male counterparts relationships are still relevant up to date. The voices of these strong women who challenged patriarchal dominance can be compared to the ancient Greek </w:t>
      </w:r>
      <w:r w:rsidR="00DE1816">
        <w:rPr>
          <w:rFonts w:ascii="Times New Roman" w:hAnsi="Times New Roman" w:cs="Times New Roman"/>
          <w:sz w:val="24"/>
          <w:szCs w:val="24"/>
        </w:rPr>
        <w:t>feminists. The</w:t>
      </w:r>
      <w:r>
        <w:rPr>
          <w:rFonts w:ascii="Times New Roman" w:hAnsi="Times New Roman" w:cs="Times New Roman"/>
          <w:sz w:val="24"/>
          <w:szCs w:val="24"/>
        </w:rPr>
        <w:t xml:space="preserve"> Iliad storey portrays a situation where men have higher regard compared to women. Women have no or little say in the T</w:t>
      </w:r>
      <w:r w:rsidR="00DE1816">
        <w:rPr>
          <w:rFonts w:ascii="Times New Roman" w:hAnsi="Times New Roman" w:cs="Times New Roman"/>
          <w:sz w:val="24"/>
          <w:szCs w:val="24"/>
        </w:rPr>
        <w:t>rojan war; they get affected by the gender roles that Greek society assigns them.</w:t>
      </w:r>
    </w:p>
    <w:p w:rsidR="00EA48C9" w:rsidRPr="00EA48C9" w:rsidRDefault="00ED5E8A" w:rsidP="00B91888">
      <w:pPr>
        <w:spacing w:line="480" w:lineRule="auto"/>
        <w:ind w:firstLine="720"/>
        <w:rPr>
          <w:rFonts w:ascii="Times New Roman" w:hAnsi="Times New Roman" w:cs="Times New Roman"/>
          <w:sz w:val="24"/>
          <w:szCs w:val="24"/>
        </w:rPr>
      </w:pPr>
      <w:r w:rsidRPr="00EA48C9">
        <w:rPr>
          <w:rFonts w:ascii="Times New Roman" w:hAnsi="Times New Roman" w:cs="Times New Roman"/>
          <w:sz w:val="24"/>
          <w:szCs w:val="24"/>
        </w:rPr>
        <w:t>.</w:t>
      </w:r>
    </w:p>
    <w:p w:rsidR="00EA48C9" w:rsidRPr="00EA48C9" w:rsidRDefault="00EA48C9" w:rsidP="00EA48C9">
      <w:pPr>
        <w:spacing w:line="480" w:lineRule="auto"/>
        <w:rPr>
          <w:rFonts w:ascii="Times New Roman" w:hAnsi="Times New Roman" w:cs="Times New Roman"/>
          <w:sz w:val="24"/>
          <w:szCs w:val="24"/>
        </w:rPr>
      </w:pPr>
    </w:p>
    <w:p w:rsidR="00DE1816" w:rsidRDefault="00DE1816" w:rsidP="00EA48C9">
      <w:pPr>
        <w:spacing w:line="480" w:lineRule="auto"/>
        <w:rPr>
          <w:rFonts w:ascii="Times New Roman" w:hAnsi="Times New Roman" w:cs="Times New Roman"/>
          <w:sz w:val="24"/>
          <w:szCs w:val="24"/>
        </w:rPr>
      </w:pPr>
    </w:p>
    <w:p w:rsidR="00DE1816" w:rsidRDefault="00DE1816" w:rsidP="00DE1816">
      <w:pPr>
        <w:spacing w:line="480" w:lineRule="auto"/>
        <w:rPr>
          <w:rFonts w:ascii="Times New Roman" w:hAnsi="Times New Roman" w:cs="Times New Roman"/>
          <w:sz w:val="24"/>
          <w:szCs w:val="24"/>
        </w:rPr>
      </w:pPr>
    </w:p>
    <w:p w:rsidR="00EA48C9" w:rsidRPr="00EA48C9" w:rsidRDefault="00ED5E8A" w:rsidP="00DE1816">
      <w:pPr>
        <w:spacing w:line="480" w:lineRule="auto"/>
        <w:jc w:val="center"/>
        <w:rPr>
          <w:rFonts w:ascii="Times New Roman" w:hAnsi="Times New Roman" w:cs="Times New Roman"/>
          <w:sz w:val="24"/>
          <w:szCs w:val="24"/>
        </w:rPr>
      </w:pPr>
      <w:r w:rsidRPr="00EA48C9">
        <w:rPr>
          <w:rFonts w:ascii="Times New Roman" w:hAnsi="Times New Roman" w:cs="Times New Roman"/>
          <w:sz w:val="24"/>
          <w:szCs w:val="24"/>
        </w:rPr>
        <w:lastRenderedPageBreak/>
        <w:t>References</w:t>
      </w:r>
    </w:p>
    <w:p w:rsidR="005B16F0" w:rsidRPr="00EA48C9" w:rsidRDefault="00ED5E8A" w:rsidP="00EA48C9">
      <w:pPr>
        <w:spacing w:line="480" w:lineRule="auto"/>
        <w:rPr>
          <w:rFonts w:ascii="Times New Roman" w:hAnsi="Times New Roman" w:cs="Times New Roman"/>
          <w:sz w:val="24"/>
          <w:szCs w:val="24"/>
        </w:rPr>
      </w:pPr>
      <w:r w:rsidRPr="00EA48C9">
        <w:rPr>
          <w:rFonts w:ascii="Times New Roman" w:hAnsi="Times New Roman" w:cs="Times New Roman"/>
          <w:sz w:val="24"/>
          <w:szCs w:val="24"/>
        </w:rPr>
        <w:t xml:space="preserve"> Homer (Translated by Samuel Butler). T</w:t>
      </w:r>
      <w:r w:rsidRPr="00EA48C9">
        <w:rPr>
          <w:rFonts w:ascii="Times New Roman" w:hAnsi="Times New Roman" w:cs="Times New Roman"/>
          <w:sz w:val="24"/>
          <w:szCs w:val="24"/>
        </w:rPr>
        <w:t>he Iliad. New York: Orange Street Press Classics, 1998.</w:t>
      </w:r>
    </w:p>
    <w:p w:rsidR="00EA48C9" w:rsidRPr="00EA48C9" w:rsidRDefault="00EA48C9">
      <w:pPr>
        <w:spacing w:line="480" w:lineRule="auto"/>
        <w:rPr>
          <w:rFonts w:ascii="Times New Roman" w:hAnsi="Times New Roman" w:cs="Times New Roman"/>
          <w:sz w:val="24"/>
          <w:szCs w:val="24"/>
        </w:rPr>
      </w:pPr>
    </w:p>
    <w:sectPr w:rsidR="00EA48C9" w:rsidRPr="00EA48C9" w:rsidSect="00614E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E8A" w:rsidRDefault="00ED5E8A" w:rsidP="00614EE3">
      <w:pPr>
        <w:spacing w:after="0" w:line="240" w:lineRule="auto"/>
      </w:pPr>
      <w:r>
        <w:separator/>
      </w:r>
    </w:p>
  </w:endnote>
  <w:endnote w:type="continuationSeparator" w:id="0">
    <w:p w:rsidR="00ED5E8A" w:rsidRDefault="00ED5E8A" w:rsidP="0061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E8A" w:rsidRDefault="00ED5E8A" w:rsidP="00614EE3">
      <w:pPr>
        <w:spacing w:after="0" w:line="240" w:lineRule="auto"/>
      </w:pPr>
      <w:r>
        <w:separator/>
      </w:r>
    </w:p>
  </w:footnote>
  <w:footnote w:type="continuationSeparator" w:id="0">
    <w:p w:rsidR="00ED5E8A" w:rsidRDefault="00ED5E8A" w:rsidP="00614E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EE3" w:rsidRPr="00614EE3" w:rsidRDefault="00614EE3" w:rsidP="00614EE3">
    <w:pPr>
      <w:pStyle w:val="Header"/>
    </w:pPr>
    <w:r>
      <w:t>WOMEN ROLES IN THE ILIAD</w:t>
    </w:r>
    <w:r>
      <w:tab/>
    </w:r>
    <w:r>
      <w:tab/>
    </w:r>
    <w:r>
      <w:fldChar w:fldCharType="begin"/>
    </w:r>
    <w:r>
      <w:instrText xml:space="preserve"> PAGE   \* MERGEFORMAT </w:instrText>
    </w:r>
    <w:r>
      <w:fldChar w:fldCharType="separate"/>
    </w:r>
    <w:r>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EE3" w:rsidRDefault="00614EE3">
    <w:pPr>
      <w:pStyle w:val="Header"/>
    </w:pPr>
    <w:r w:rsidRPr="00614EE3">
      <w:rPr>
        <w:rFonts w:ascii="Times New Roman" w:hAnsi="Times New Roman" w:cs="Times New Roman"/>
        <w:sz w:val="24"/>
        <w:szCs w:val="24"/>
      </w:rPr>
      <w:t>Running head: WOMEN ROLES IN THE ILIAD</w:t>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8C9"/>
    <w:rsid w:val="00132895"/>
    <w:rsid w:val="0030473E"/>
    <w:rsid w:val="00594E81"/>
    <w:rsid w:val="005B16F0"/>
    <w:rsid w:val="00614EE3"/>
    <w:rsid w:val="006C1A7F"/>
    <w:rsid w:val="007234D1"/>
    <w:rsid w:val="00757ED2"/>
    <w:rsid w:val="007C2F2F"/>
    <w:rsid w:val="008B2844"/>
    <w:rsid w:val="00973D75"/>
    <w:rsid w:val="00B3738E"/>
    <w:rsid w:val="00B470A9"/>
    <w:rsid w:val="00B91888"/>
    <w:rsid w:val="00DE1816"/>
    <w:rsid w:val="00EA48C9"/>
    <w:rsid w:val="00ED5E8A"/>
    <w:rsid w:val="00F03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E8BE93-DB31-4F4D-94BE-23E571F6F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E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4EE3"/>
  </w:style>
  <w:style w:type="paragraph" w:styleId="Footer">
    <w:name w:val="footer"/>
    <w:basedOn w:val="Normal"/>
    <w:link w:val="FooterChar"/>
    <w:uiPriority w:val="99"/>
    <w:unhideWhenUsed/>
    <w:rsid w:val="00614E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4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dc:creator>
  <cp:lastModifiedBy>DeeLucky</cp:lastModifiedBy>
  <cp:revision>3</cp:revision>
  <dcterms:created xsi:type="dcterms:W3CDTF">2021-01-29T19:56:00Z</dcterms:created>
  <dcterms:modified xsi:type="dcterms:W3CDTF">2021-01-29T20:01:00Z</dcterms:modified>
</cp:coreProperties>
</file>